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93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5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Style w:val="cat-OrganizationNamegrp-16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7730233723)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по договору, </w:t>
      </w:r>
      <w:r>
        <w:rPr>
          <w:rFonts w:ascii="Times New Roman" w:eastAsia="Times New Roman" w:hAnsi="Times New Roman" w:cs="Times New Roman"/>
          <w:sz w:val="28"/>
          <w:szCs w:val="28"/>
        </w:rPr>
        <w:t>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заявление </w:t>
      </w:r>
      <w:r>
        <w:rPr>
          <w:rStyle w:val="cat-OrganizationNamegrp-16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6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взыскании задолженности по договору, 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ограниченной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ответственностью Профессиональная 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«АЙДИ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Sumgrp-10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основного долга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займа от </w:t>
      </w:r>
      <w:r>
        <w:rPr>
          <w:rStyle w:val="cat-Dategrp-2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25094621-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состоянию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Dategrp-3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11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</w:t>
      </w:r>
      <w:r>
        <w:rPr>
          <w:rFonts w:ascii="Times New Roman" w:eastAsia="Times New Roman" w:hAnsi="Times New Roman" w:cs="Times New Roman"/>
          <w:sz w:val="28"/>
          <w:szCs w:val="28"/>
        </w:rPr>
        <w:t>нтов за пользование займом за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Dategrp-2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Dategrp-3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Style w:val="cat-Sumgrp-12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</w:rPr>
        <w:t>по оплате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пошлины, </w:t>
      </w:r>
      <w:r>
        <w:rPr>
          <w:rStyle w:val="cat-Sumgrp-13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почтовых расходов, </w:t>
      </w:r>
      <w:r>
        <w:rPr>
          <w:rFonts w:ascii="Times New Roman" w:eastAsia="Times New Roman" w:hAnsi="Times New Roman" w:cs="Times New Roman"/>
          <w:sz w:val="28"/>
          <w:szCs w:val="28"/>
        </w:rPr>
        <w:t>а всего 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4rplc-20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Style w:val="cat-FIOgrp-8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</w:t>
      </w:r>
      <w:r>
        <w:rPr>
          <w:rFonts w:ascii="Times New Roman" w:eastAsia="Times New Roman" w:hAnsi="Times New Roman" w:cs="Times New Roman"/>
          <w:sz w:val="18"/>
          <w:szCs w:val="18"/>
        </w:rPr>
        <w:t>ово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й </w:t>
      </w:r>
      <w:r>
        <w:rPr>
          <w:rFonts w:ascii="Times New Roman" w:eastAsia="Times New Roman" w:hAnsi="Times New Roman" w:cs="Times New Roman"/>
          <w:sz w:val="18"/>
          <w:szCs w:val="18"/>
        </w:rPr>
        <w:t>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района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</w:t>
      </w:r>
      <w:r>
        <w:rPr>
          <w:rFonts w:ascii="Times New Roman" w:eastAsia="Times New Roman" w:hAnsi="Times New Roman" w:cs="Times New Roman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 </w:t>
      </w:r>
      <w:r>
        <w:rPr>
          <w:rStyle w:val="cat-FIOgrp-8rplc-22"/>
          <w:rFonts w:ascii="Times New Roman" w:eastAsia="Times New Roman" w:hAnsi="Times New Roman" w:cs="Times New Roman"/>
          <w:sz w:val="18"/>
          <w:szCs w:val="1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rplc-23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2-</w:t>
      </w:r>
      <w:r>
        <w:rPr>
          <w:rFonts w:ascii="Times New Roman" w:eastAsia="Times New Roman" w:hAnsi="Times New Roman" w:cs="Times New Roman"/>
          <w:sz w:val="18"/>
          <w:szCs w:val="18"/>
        </w:rPr>
        <w:t>93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з __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 </w:t>
      </w:r>
      <w:r>
        <w:rPr>
          <w:rStyle w:val="cat-FIOgrp-9rplc-24"/>
          <w:rFonts w:ascii="Times New Roman" w:eastAsia="Times New Roman" w:hAnsi="Times New Roman" w:cs="Times New Roman"/>
          <w:sz w:val="18"/>
          <w:szCs w:val="1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rplc-1">
    <w:name w:val="cat-Date grp-1 rplc-1"/>
    <w:basedOn w:val="DefaultParagraphFont"/>
  </w:style>
  <w:style w:type="character" w:customStyle="1" w:styleId="cat-FIOgrp-4rplc-2">
    <w:name w:val="cat-FIO grp-4 rplc-2"/>
    <w:basedOn w:val="DefaultParagraphFont"/>
  </w:style>
  <w:style w:type="character" w:customStyle="1" w:styleId="cat-FIOgrp-5rplc-3">
    <w:name w:val="cat-FIO grp-5 rplc-3"/>
    <w:basedOn w:val="DefaultParagraphFont"/>
  </w:style>
  <w:style w:type="character" w:customStyle="1" w:styleId="cat-OrganizationNamegrp-16rplc-4">
    <w:name w:val="cat-OrganizationName grp-16 rplc-4"/>
    <w:basedOn w:val="DefaultParagraphFont"/>
  </w:style>
  <w:style w:type="character" w:customStyle="1" w:styleId="cat-FIOgrp-6rplc-5">
    <w:name w:val="cat-FIO grp-6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ExternalSystemDefinedgrp-18rplc-7">
    <w:name w:val="cat-ExternalSystemDefined grp-18 rplc-7"/>
    <w:basedOn w:val="DefaultParagraphFont"/>
  </w:style>
  <w:style w:type="character" w:customStyle="1" w:styleId="cat-ExternalSystemDefinedgrp-17rplc-8">
    <w:name w:val="cat-ExternalSystemDefined grp-17 rplc-8"/>
    <w:basedOn w:val="DefaultParagraphFont"/>
  </w:style>
  <w:style w:type="character" w:customStyle="1" w:styleId="cat-OrganizationNamegrp-16rplc-9">
    <w:name w:val="cat-OrganizationName grp-16 rplc-9"/>
    <w:basedOn w:val="DefaultParagraphFont"/>
  </w:style>
  <w:style w:type="character" w:customStyle="1" w:styleId="cat-FIOgrp-6rplc-10">
    <w:name w:val="cat-FIO grp-6 rplc-10"/>
    <w:basedOn w:val="DefaultParagraphFont"/>
  </w:style>
  <w:style w:type="character" w:customStyle="1" w:styleId="cat-FIOgrp-7rplc-11">
    <w:name w:val="cat-FIO grp-7 rplc-11"/>
    <w:basedOn w:val="DefaultParagraphFont"/>
  </w:style>
  <w:style w:type="character" w:customStyle="1" w:styleId="cat-Sumgrp-10rplc-12">
    <w:name w:val="cat-Sum grp-10 rplc-12"/>
    <w:basedOn w:val="DefaultParagraphFont"/>
  </w:style>
  <w:style w:type="character" w:customStyle="1" w:styleId="cat-Dategrp-2rplc-13">
    <w:name w:val="cat-Date grp-2 rplc-13"/>
    <w:basedOn w:val="DefaultParagraphFont"/>
  </w:style>
  <w:style w:type="character" w:customStyle="1" w:styleId="cat-Dategrp-3rplc-14">
    <w:name w:val="cat-Date grp-3 rplc-14"/>
    <w:basedOn w:val="DefaultParagraphFont"/>
  </w:style>
  <w:style w:type="character" w:customStyle="1" w:styleId="cat-Sumgrp-11rplc-15">
    <w:name w:val="cat-Sum grp-11 rplc-15"/>
    <w:basedOn w:val="DefaultParagraphFont"/>
  </w:style>
  <w:style w:type="character" w:customStyle="1" w:styleId="cat-Dategrp-2rplc-16">
    <w:name w:val="cat-Date grp-2 rplc-16"/>
    <w:basedOn w:val="DefaultParagraphFont"/>
  </w:style>
  <w:style w:type="character" w:customStyle="1" w:styleId="cat-Dategrp-3rplc-17">
    <w:name w:val="cat-Date grp-3 rplc-17"/>
    <w:basedOn w:val="DefaultParagraphFont"/>
  </w:style>
  <w:style w:type="character" w:customStyle="1" w:styleId="cat-Sumgrp-12rplc-18">
    <w:name w:val="cat-Sum grp-12 rplc-18"/>
    <w:basedOn w:val="DefaultParagraphFont"/>
  </w:style>
  <w:style w:type="character" w:customStyle="1" w:styleId="cat-Sumgrp-13rplc-19">
    <w:name w:val="cat-Sum grp-13 rplc-19"/>
    <w:basedOn w:val="DefaultParagraphFont"/>
  </w:style>
  <w:style w:type="character" w:customStyle="1" w:styleId="cat-Sumgrp-14rplc-20">
    <w:name w:val="cat-Sum grp-14 rplc-20"/>
    <w:basedOn w:val="DefaultParagraphFont"/>
  </w:style>
  <w:style w:type="character" w:customStyle="1" w:styleId="cat-FIOgrp-8rplc-21">
    <w:name w:val="cat-FIO grp-8 rplc-21"/>
    <w:basedOn w:val="DefaultParagraphFont"/>
  </w:style>
  <w:style w:type="character" w:customStyle="1" w:styleId="cat-FIOgrp-8rplc-22">
    <w:name w:val="cat-FIO grp-8 rplc-22"/>
    <w:basedOn w:val="DefaultParagraphFont"/>
  </w:style>
  <w:style w:type="character" w:customStyle="1" w:styleId="cat-Dategrp-1rplc-23">
    <w:name w:val="cat-Date grp-1 rplc-23"/>
    <w:basedOn w:val="DefaultParagraphFont"/>
  </w:style>
  <w:style w:type="character" w:customStyle="1" w:styleId="cat-FIOgrp-9rplc-24">
    <w:name w:val="cat-FIO grp-9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